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33e7l4z2qq4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Request for Mediation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Goverion Arbitration and Mediation Court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ind w:left="720"/>
        <w:rPr>
          <w:b w:val="1"/>
          <w:bCs w:val="1"/>
          <w:color w:val="000000"/>
          <w:sz w:val="26"/>
          <w:szCs w:val="26"/>
        </w:rPr>
      </w:pPr>
      <w:bookmarkStart w:colFirst="0" w:colLast="0" w:name="_2ijmvk57iuen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This form is used to initiate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mediation proceedings</w:t>
      </w:r>
      <w:r w:rsidDel="00000000" w:rsidR="00000000" w:rsidRPr="00000000">
        <w:rPr>
          <w:sz w:val="12"/>
          <w:szCs w:val="12"/>
          <w:rtl w:val="0"/>
        </w:rPr>
        <w:t xml:space="preserve"> administered by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Goverion Arbitration and Mediation Court</w:t>
      </w:r>
      <w:r w:rsidDel="00000000" w:rsidR="00000000" w:rsidRPr="00000000">
        <w:rPr>
          <w:sz w:val="12"/>
          <w:szCs w:val="12"/>
          <w:rtl w:val="0"/>
        </w:rPr>
        <w:t xml:space="preserve"> in accordance with its Mediation Rules.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Mediation provides a confidential and collaborative process where an independent mediator assists parties in reaching a mutually acceptable resolution to their dispute.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bbr3dd21hwok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Applicant Information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provide the details of the party initiating the mediation request.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Full Legal Name: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Address: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Country: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Contact Person (if organization):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Email Address: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Phone Number: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ind w:left="720"/>
        <w:rPr>
          <w:b w:val="1"/>
          <w:bCs w:val="1"/>
          <w:color w:val="000000"/>
          <w:sz w:val="26"/>
          <w:szCs w:val="26"/>
        </w:rPr>
      </w:pPr>
      <w:bookmarkStart w:colFirst="0" w:colLast="0" w:name="_ilihrs6j3duj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Legal Representative (if applicable)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Name: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  <w:br w:type="textWrapping"/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Law Firm / Organization:</w:t>
      </w:r>
      <w:r w:rsidDel="00000000" w:rsidR="00000000" w:rsidRPr="00000000">
        <w:rPr>
          <w:sz w:val="12"/>
          <w:szCs w:val="12"/>
          <w:rtl w:val="0"/>
        </w:rPr>
        <w:t xml:space="preserve"> ____________________</w:t>
        <w:br w:type="textWrapping"/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Email: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  <w:br w:type="textWrapping"/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Phone: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30r3zkxuzr01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Other Party Information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provide the details of the other party involved in the dispute.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Full Legal Name: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Address: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Country: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Contact Person (if organization):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Email Address: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Phone Number:</w:t>
      </w:r>
    </w:p>
    <w:p w:rsidR="00000000" w:rsidDel="00000000" w:rsidP="00000000" w:rsidRDefault="00000000" w:rsidRPr="00000000" w14:paraId="00000025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u1g1b695ko55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Description of the Dispute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provide a brief summary of the dispute and the relationship between the parties.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This may include: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the nature of the disagreement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the contractual or commercial relationship between the parties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the issues the parties wish to resolve through mediation</w:t>
      </w:r>
    </w:p>
    <w:p w:rsidR="00000000" w:rsidDel="00000000" w:rsidP="00000000" w:rsidRDefault="00000000" w:rsidRPr="00000000" w14:paraId="0000002C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49rixqni9l68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Preferred Mediator (Optional)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If the parties wish to propose a mediator, please provide the following details.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Name of Proposed Mediator:</w:t>
      </w:r>
    </w:p>
    <w:p w:rsidR="00000000" w:rsidDel="00000000" w:rsidP="00000000" w:rsidRDefault="00000000" w:rsidRPr="00000000" w14:paraId="00000030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Professional Background:</w:t>
      </w:r>
    </w:p>
    <w:p w:rsidR="00000000" w:rsidDel="00000000" w:rsidP="00000000" w:rsidRDefault="00000000" w:rsidRPr="00000000" w14:paraId="00000032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Contact Details:</w:t>
      </w:r>
    </w:p>
    <w:p w:rsidR="00000000" w:rsidDel="00000000" w:rsidP="00000000" w:rsidRDefault="00000000" w:rsidRPr="00000000" w14:paraId="00000034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i w:val="1"/>
          <w:iCs w:val="1"/>
          <w:sz w:val="12"/>
          <w:szCs w:val="12"/>
        </w:rPr>
      </w:pPr>
      <w:r w:rsidDel="00000000" w:rsidR="00000000" w:rsidRPr="00000000">
        <w:rPr>
          <w:i w:val="1"/>
          <w:iCs w:val="1"/>
          <w:sz w:val="12"/>
          <w:szCs w:val="12"/>
          <w:rtl w:val="0"/>
        </w:rPr>
        <w:t xml:space="preserve">If no mediator is proposed, the Goverion Arbitration and Mediation Court may assist in appointing a suitable mediator.</w:t>
      </w:r>
    </w:p>
    <w:p w:rsidR="00000000" w:rsidDel="00000000" w:rsidP="00000000" w:rsidRDefault="00000000" w:rsidRPr="00000000" w14:paraId="00000036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em4imgne719c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Preferred Mediation Format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indicate the preferred format for the mediation proceedings.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In-Person Mediation</w:t>
        <w:br w:type="textWrapping"/>
      </w:r>
      <w:r w:rsidDel="00000000" w:rsidR="00000000" w:rsidRPr="00000000">
        <w:rPr>
          <w:sz w:val="12"/>
          <w:szCs w:val="12"/>
          <w:rtl w:val="0"/>
        </w:rPr>
        <w:t xml:space="preserve">☐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Online / Virtual Mediation</w:t>
        <w:br w:type="textWrapping"/>
      </w:r>
      <w:r w:rsidDel="00000000" w:rsidR="00000000" w:rsidRPr="00000000">
        <w:rPr>
          <w:sz w:val="12"/>
          <w:szCs w:val="12"/>
          <w:rtl w:val="0"/>
        </w:rPr>
        <w:t xml:space="preserve">☐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Hybrid Format (Combination of In-Person and Virtual Sessions)</w:t>
      </w:r>
    </w:p>
    <w:p w:rsidR="00000000" w:rsidDel="00000000" w:rsidP="00000000" w:rsidRDefault="00000000" w:rsidRPr="00000000" w14:paraId="0000003A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fibo49pum20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Language of Mediation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Preferred language for the mediation proceedings:</w:t>
      </w:r>
    </w:p>
    <w:p w:rsidR="00000000" w:rsidDel="00000000" w:rsidP="00000000" w:rsidRDefault="00000000" w:rsidRPr="00000000" w14:paraId="0000003D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u3248lhiy5yk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Supporting Documents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attach any documents that may assist in understanding the dispute.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Examples include: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contracts or agreements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relevant correspondence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summaries of prior negotiations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other supporting materials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Accepted formats: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PDF / DOC / DOCX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[ Upload Documents ]</w:t>
      </w:r>
    </w:p>
    <w:p w:rsidR="00000000" w:rsidDel="00000000" w:rsidP="00000000" w:rsidRDefault="00000000" w:rsidRPr="00000000" w14:paraId="00000047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gg5daj448e4e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Registration Fee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Confirmation of payment of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mediation registration fee</w:t>
      </w:r>
      <w:r w:rsidDel="00000000" w:rsidR="00000000" w:rsidRPr="00000000">
        <w:rPr>
          <w:sz w:val="12"/>
          <w:szCs w:val="12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Registration Fee Paid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Payment Reference / Transaction ID:</w:t>
      </w:r>
    </w:p>
    <w:p w:rsidR="00000000" w:rsidDel="00000000" w:rsidP="00000000" w:rsidRDefault="00000000" w:rsidRPr="00000000" w14:paraId="0000004C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4uen13b2rm97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Declaration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The Applicant respectfully requests mediation administered by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Goverion Arbitration and Mediation Court</w:t>
      </w:r>
      <w:r w:rsidDel="00000000" w:rsidR="00000000" w:rsidRPr="00000000">
        <w:rPr>
          <w:sz w:val="12"/>
          <w:szCs w:val="12"/>
          <w:rtl w:val="0"/>
        </w:rPr>
        <w:t xml:space="preserve"> in accordance with its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Mediation Rules</w:t>
      </w:r>
      <w:r w:rsidDel="00000000" w:rsidR="00000000" w:rsidRPr="00000000">
        <w:rPr>
          <w:sz w:val="12"/>
          <w:szCs w:val="12"/>
          <w:rtl w:val="0"/>
        </w:rPr>
        <w:t xml:space="preserve">, and confirms that the information provided in this request is accurate to the best of their knowledge.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Name: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Signature: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Date: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52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